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C50" w:rsidRPr="001832C4" w:rsidRDefault="005C4C50" w:rsidP="005C4C50">
      <w:pPr>
        <w:spacing w:after="120"/>
        <w:jc w:val="center"/>
        <w:rPr>
          <w:b/>
        </w:rPr>
      </w:pPr>
      <w:bookmarkStart w:id="0" w:name="_GoBack"/>
      <w:bookmarkEnd w:id="0"/>
      <w:r w:rsidRPr="001832C4">
        <w:rPr>
          <w:b/>
        </w:rPr>
        <w:t>Procesul verbal al ședinței</w:t>
      </w:r>
    </w:p>
    <w:p w:rsidR="005C4C50" w:rsidRPr="001832C4" w:rsidRDefault="005C4C50" w:rsidP="005C4C50">
      <w:pPr>
        <w:spacing w:after="120"/>
        <w:jc w:val="center"/>
        <w:rPr>
          <w:b/>
        </w:rPr>
      </w:pPr>
      <w:r w:rsidRPr="001832C4">
        <w:rPr>
          <w:b/>
        </w:rPr>
        <w:t xml:space="preserve"> Biroului Permanent al Platformei pentru Egalitate de Gen</w:t>
      </w:r>
    </w:p>
    <w:p w:rsidR="005C4C50" w:rsidRPr="001832C4" w:rsidRDefault="005C4C50" w:rsidP="005C4C50">
      <w:pPr>
        <w:spacing w:after="120"/>
        <w:jc w:val="center"/>
      </w:pPr>
    </w:p>
    <w:p w:rsidR="005C4C50" w:rsidRPr="001832C4" w:rsidRDefault="005C4C50" w:rsidP="005C4C50">
      <w:pPr>
        <w:spacing w:after="120"/>
        <w:jc w:val="center"/>
      </w:pPr>
    </w:p>
    <w:p w:rsidR="005C6B8D" w:rsidRPr="00CA0523" w:rsidRDefault="005C6B8D" w:rsidP="005C6B8D">
      <w:pPr>
        <w:rPr>
          <w:color w:val="000000" w:themeColor="text1"/>
        </w:rPr>
      </w:pPr>
      <w:r w:rsidRPr="00CA0523">
        <w:rPr>
          <w:b/>
        </w:rPr>
        <w:t>Locație</w:t>
      </w:r>
      <w:r>
        <w:t>:  Str. Petru Movila, 23/13 (</w:t>
      </w:r>
      <w:proofErr w:type="spellStart"/>
      <w:r>
        <w:t>Promo</w:t>
      </w:r>
      <w:proofErr w:type="spellEnd"/>
      <w:r>
        <w:t>-LEX)</w:t>
      </w:r>
      <w:r w:rsidRPr="00CA0523">
        <w:t xml:space="preserve">                                </w:t>
      </w:r>
      <w:r w:rsidRPr="00CA0523">
        <w:rPr>
          <w:b/>
        </w:rPr>
        <w:t xml:space="preserve">           Data: </w:t>
      </w:r>
      <w:r>
        <w:t>29 ianuarie 2020</w:t>
      </w:r>
    </w:p>
    <w:p w:rsidR="005C6B8D" w:rsidRPr="00CA0523" w:rsidRDefault="005C6B8D" w:rsidP="005C6B8D">
      <w:r w:rsidRPr="00CA0523">
        <w:t xml:space="preserve">                Mun. </w:t>
      </w:r>
      <w:proofErr w:type="spellStart"/>
      <w:r w:rsidRPr="00CA0523">
        <w:t>Chişinău</w:t>
      </w:r>
      <w:proofErr w:type="spellEnd"/>
      <w:r w:rsidRPr="00CA0523">
        <w:t xml:space="preserve">                                                                               </w:t>
      </w:r>
      <w:r w:rsidRPr="00CA0523">
        <w:rPr>
          <w:b/>
        </w:rPr>
        <w:t>Durata:</w:t>
      </w:r>
      <w:r>
        <w:t xml:space="preserve"> 17:00 - 18</w:t>
      </w:r>
      <w:r w:rsidRPr="00CA0523">
        <w:t>:30</w:t>
      </w:r>
    </w:p>
    <w:p w:rsidR="005C4C50" w:rsidRPr="001832C4" w:rsidRDefault="007C0002" w:rsidP="005C4C50">
      <w:pPr>
        <w:rPr>
          <w:b/>
          <w:u w:val="single"/>
        </w:rPr>
      </w:pPr>
      <w:r>
        <w:rPr>
          <w:b/>
          <w:u w:val="single"/>
        </w:rPr>
        <w:t>Au participat</w:t>
      </w:r>
      <w:r w:rsidR="005C4C50" w:rsidRPr="001832C4">
        <w:rPr>
          <w:b/>
          <w:u w:val="single"/>
        </w:rPr>
        <w:t>:</w:t>
      </w:r>
    </w:p>
    <w:p w:rsidR="005C6B8D" w:rsidRPr="00CB024F" w:rsidRDefault="005C6B8D" w:rsidP="005C6B8D">
      <w:pPr>
        <w:pStyle w:val="a8"/>
        <w:numPr>
          <w:ilvl w:val="0"/>
          <w:numId w:val="5"/>
        </w:numPr>
        <w:shd w:val="clear" w:color="auto" w:fill="FFFFFF"/>
        <w:ind w:right="260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Andriana </w:t>
      </w:r>
      <w:proofErr w:type="spellStart"/>
      <w:r>
        <w:rPr>
          <w:rFonts w:ascii="Times New Roman" w:hAnsi="Times New Roman"/>
          <w:b/>
          <w:sz w:val="24"/>
          <w:szCs w:val="24"/>
          <w:lang w:val="ro-RO"/>
        </w:rPr>
        <w:t>Zaslavet</w:t>
      </w:r>
      <w:proofErr w:type="spellEnd"/>
      <w:r>
        <w:rPr>
          <w:rFonts w:ascii="Times New Roman" w:hAnsi="Times New Roman"/>
          <w:b/>
          <w:sz w:val="24"/>
          <w:szCs w:val="24"/>
          <w:lang w:val="ro-RO"/>
        </w:rPr>
        <w:t xml:space="preserve">, </w:t>
      </w:r>
      <w:r w:rsidRPr="00CB024F">
        <w:rPr>
          <w:rFonts w:ascii="Times New Roman" w:hAnsi="Times New Roman"/>
          <w:sz w:val="24"/>
          <w:szCs w:val="24"/>
          <w:lang w:val="ro-RO"/>
        </w:rPr>
        <w:t>Coordonatoare, CRVT Memoria</w:t>
      </w:r>
    </w:p>
    <w:p w:rsidR="005C6B8D" w:rsidRPr="00CA0523" w:rsidRDefault="005C6B8D" w:rsidP="005C6B8D">
      <w:pPr>
        <w:pStyle w:val="a8"/>
        <w:numPr>
          <w:ilvl w:val="0"/>
          <w:numId w:val="5"/>
        </w:numPr>
        <w:shd w:val="clear" w:color="auto" w:fill="FFFFFF"/>
        <w:ind w:right="260"/>
        <w:rPr>
          <w:rFonts w:ascii="Times New Roman" w:hAnsi="Times New Roman"/>
          <w:sz w:val="24"/>
          <w:szCs w:val="24"/>
          <w:lang w:val="ro-RO"/>
        </w:rPr>
      </w:pPr>
      <w:r w:rsidRPr="00CA0523">
        <w:rPr>
          <w:rFonts w:ascii="Times New Roman" w:hAnsi="Times New Roman"/>
          <w:b/>
          <w:sz w:val="24"/>
          <w:szCs w:val="24"/>
          <w:lang w:val="ro-RO"/>
        </w:rPr>
        <w:t xml:space="preserve">Ana </w:t>
      </w:r>
      <w:proofErr w:type="spellStart"/>
      <w:r w:rsidRPr="00CA0523">
        <w:rPr>
          <w:rFonts w:ascii="Times New Roman" w:hAnsi="Times New Roman"/>
          <w:b/>
          <w:sz w:val="24"/>
          <w:szCs w:val="24"/>
          <w:lang w:val="ro-RO"/>
        </w:rPr>
        <w:t>Gurău</w:t>
      </w:r>
      <w:proofErr w:type="spellEnd"/>
      <w:r w:rsidRPr="00CA0523">
        <w:rPr>
          <w:rFonts w:ascii="Times New Roman" w:hAnsi="Times New Roman"/>
          <w:sz w:val="24"/>
          <w:szCs w:val="24"/>
          <w:lang w:val="ro-RO"/>
        </w:rPr>
        <w:t>, GIFM ( on-line)</w:t>
      </w:r>
    </w:p>
    <w:p w:rsidR="005C6B8D" w:rsidRPr="00CA0523" w:rsidRDefault="005C6B8D" w:rsidP="005C6B8D">
      <w:pPr>
        <w:pStyle w:val="a8"/>
        <w:numPr>
          <w:ilvl w:val="0"/>
          <w:numId w:val="5"/>
        </w:numPr>
        <w:shd w:val="clear" w:color="auto" w:fill="FFFFFF"/>
        <w:ind w:right="260"/>
        <w:rPr>
          <w:rFonts w:ascii="Times New Roman" w:hAnsi="Times New Roman"/>
          <w:b/>
          <w:sz w:val="24"/>
          <w:szCs w:val="24"/>
          <w:lang w:val="ro-RO"/>
        </w:rPr>
      </w:pPr>
      <w:r w:rsidRPr="00CA0523">
        <w:rPr>
          <w:rFonts w:ascii="Times New Roman" w:hAnsi="Times New Roman"/>
          <w:b/>
          <w:sz w:val="24"/>
          <w:szCs w:val="24"/>
          <w:lang w:val="ro-RO"/>
        </w:rPr>
        <w:t xml:space="preserve">Valentina </w:t>
      </w:r>
      <w:proofErr w:type="spellStart"/>
      <w:r w:rsidRPr="00CA0523">
        <w:rPr>
          <w:rFonts w:ascii="Times New Roman" w:hAnsi="Times New Roman"/>
          <w:b/>
          <w:sz w:val="24"/>
          <w:szCs w:val="24"/>
          <w:lang w:val="ro-RO"/>
        </w:rPr>
        <w:t>Bodrug</w:t>
      </w:r>
      <w:proofErr w:type="spellEnd"/>
      <w:r w:rsidRPr="00CA0523">
        <w:rPr>
          <w:rFonts w:ascii="Times New Roman" w:hAnsi="Times New Roman"/>
          <w:b/>
          <w:sz w:val="24"/>
          <w:szCs w:val="24"/>
          <w:lang w:val="ro-RO"/>
        </w:rPr>
        <w:t xml:space="preserve">-Lungu, </w:t>
      </w:r>
      <w:r w:rsidRPr="00CA0523">
        <w:rPr>
          <w:rFonts w:ascii="Times New Roman" w:hAnsi="Times New Roman"/>
          <w:sz w:val="24"/>
          <w:szCs w:val="24"/>
          <w:lang w:val="ro-RO"/>
        </w:rPr>
        <w:t xml:space="preserve">Președinta </w:t>
      </w:r>
      <w:proofErr w:type="spellStart"/>
      <w:r w:rsidRPr="00CA0523">
        <w:rPr>
          <w:rFonts w:ascii="Times New Roman" w:hAnsi="Times New Roman"/>
          <w:sz w:val="24"/>
          <w:szCs w:val="24"/>
          <w:lang w:val="ro-RO"/>
        </w:rPr>
        <w:t>Gender</w:t>
      </w:r>
      <w:proofErr w:type="spellEnd"/>
      <w:r w:rsidRPr="00CA0523">
        <w:rPr>
          <w:rFonts w:ascii="Times New Roman" w:hAnsi="Times New Roman"/>
          <w:sz w:val="24"/>
          <w:szCs w:val="24"/>
          <w:lang w:val="ro-RO"/>
        </w:rPr>
        <w:t>-Centru</w:t>
      </w:r>
    </w:p>
    <w:p w:rsidR="005C6B8D" w:rsidRPr="00CA0523" w:rsidRDefault="005C6B8D" w:rsidP="005C6B8D">
      <w:pPr>
        <w:pStyle w:val="a8"/>
        <w:numPr>
          <w:ilvl w:val="0"/>
          <w:numId w:val="5"/>
        </w:numPr>
        <w:shd w:val="clear" w:color="auto" w:fill="FFFFFF"/>
        <w:ind w:right="260"/>
        <w:jc w:val="both"/>
        <w:rPr>
          <w:rFonts w:ascii="Times New Roman" w:hAnsi="Times New Roman"/>
          <w:sz w:val="24"/>
          <w:szCs w:val="24"/>
          <w:lang w:val="ro-RO"/>
        </w:rPr>
      </w:pPr>
      <w:r w:rsidRPr="00CA0523">
        <w:rPr>
          <w:rFonts w:ascii="Times New Roman" w:hAnsi="Times New Roman"/>
          <w:b/>
          <w:sz w:val="24"/>
          <w:szCs w:val="24"/>
          <w:lang w:val="en-US"/>
        </w:rPr>
        <w:t xml:space="preserve">Veronica </w:t>
      </w:r>
      <w:proofErr w:type="spellStart"/>
      <w:r w:rsidRPr="00CA0523">
        <w:rPr>
          <w:rFonts w:ascii="Times New Roman" w:hAnsi="Times New Roman"/>
          <w:b/>
          <w:sz w:val="24"/>
          <w:szCs w:val="24"/>
          <w:lang w:val="en-US"/>
        </w:rPr>
        <w:t>Lupu</w:t>
      </w:r>
      <w:proofErr w:type="spellEnd"/>
      <w:r w:rsidRPr="00CA0523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Pr="00CA0523">
        <w:rPr>
          <w:rFonts w:ascii="Times New Roman" w:hAnsi="Times New Roman"/>
          <w:sz w:val="24"/>
          <w:szCs w:val="24"/>
          <w:lang w:val="en-US"/>
        </w:rPr>
        <w:t>Președinta</w:t>
      </w:r>
      <w:proofErr w:type="spellEnd"/>
      <w:r w:rsidRPr="00CA0523">
        <w:rPr>
          <w:rFonts w:ascii="Times New Roman" w:hAnsi="Times New Roman"/>
          <w:sz w:val="24"/>
          <w:szCs w:val="24"/>
          <w:lang w:val="en-US"/>
        </w:rPr>
        <w:t xml:space="preserve"> AO </w:t>
      </w:r>
      <w:proofErr w:type="spellStart"/>
      <w:r w:rsidRPr="00CA0523">
        <w:rPr>
          <w:rFonts w:ascii="Times New Roman" w:hAnsi="Times New Roman"/>
          <w:sz w:val="24"/>
          <w:szCs w:val="24"/>
          <w:lang w:val="en-US"/>
        </w:rPr>
        <w:t>Femeia</w:t>
      </w:r>
      <w:proofErr w:type="spellEnd"/>
      <w:r w:rsidRPr="00CA052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A0523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Pr="00CA052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societate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contemporană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5C6B8D" w:rsidRPr="00CA0523" w:rsidRDefault="005C6B8D" w:rsidP="005C6B8D">
      <w:pPr>
        <w:pStyle w:val="a8"/>
        <w:numPr>
          <w:ilvl w:val="0"/>
          <w:numId w:val="5"/>
        </w:numPr>
        <w:shd w:val="clear" w:color="auto" w:fill="FFFFFF"/>
        <w:ind w:right="260"/>
        <w:rPr>
          <w:rFonts w:ascii="Times New Roman" w:hAnsi="Times New Roman"/>
          <w:b/>
          <w:sz w:val="24"/>
          <w:szCs w:val="24"/>
          <w:lang w:val="ro-RO"/>
        </w:rPr>
      </w:pPr>
      <w:proofErr w:type="spellStart"/>
      <w:r w:rsidRPr="00CA0523">
        <w:rPr>
          <w:rFonts w:ascii="Times New Roman" w:hAnsi="Times New Roman"/>
          <w:b/>
          <w:sz w:val="24"/>
          <w:szCs w:val="24"/>
          <w:lang w:val="ro-RO"/>
        </w:rPr>
        <w:t>Loretta</w:t>
      </w:r>
      <w:proofErr w:type="spellEnd"/>
      <w:r w:rsidRPr="00CA0523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proofErr w:type="spellStart"/>
      <w:r w:rsidRPr="00CA0523">
        <w:rPr>
          <w:rFonts w:ascii="Times New Roman" w:hAnsi="Times New Roman"/>
          <w:b/>
          <w:sz w:val="24"/>
          <w:szCs w:val="24"/>
          <w:lang w:val="ro-RO"/>
        </w:rPr>
        <w:t>Handrabura</w:t>
      </w:r>
      <w:proofErr w:type="spellEnd"/>
      <w:r w:rsidRPr="00CA0523">
        <w:rPr>
          <w:rFonts w:ascii="Times New Roman" w:hAnsi="Times New Roman"/>
          <w:b/>
          <w:sz w:val="24"/>
          <w:szCs w:val="24"/>
          <w:lang w:val="ro-RO"/>
        </w:rPr>
        <w:t xml:space="preserve">, </w:t>
      </w:r>
      <w:r w:rsidRPr="00CA0523">
        <w:rPr>
          <w:rFonts w:ascii="Times New Roman" w:hAnsi="Times New Roman"/>
          <w:sz w:val="24"/>
          <w:szCs w:val="24"/>
          <w:lang w:val="ro-RO"/>
        </w:rPr>
        <w:t>Președinta Directoarea CPF 50/50</w:t>
      </w:r>
    </w:p>
    <w:p w:rsidR="005C6B8D" w:rsidRPr="00CA0523" w:rsidRDefault="005C6B8D" w:rsidP="005C6B8D">
      <w:pPr>
        <w:pStyle w:val="a8"/>
        <w:numPr>
          <w:ilvl w:val="0"/>
          <w:numId w:val="5"/>
        </w:numPr>
        <w:shd w:val="clear" w:color="auto" w:fill="FFFFFF"/>
        <w:ind w:right="260"/>
        <w:jc w:val="both"/>
        <w:rPr>
          <w:rFonts w:ascii="Times New Roman" w:hAnsi="Times New Roman"/>
          <w:sz w:val="24"/>
          <w:szCs w:val="24"/>
          <w:lang w:val="ro-RO"/>
        </w:rPr>
      </w:pPr>
      <w:r w:rsidRPr="00CA0523">
        <w:rPr>
          <w:rFonts w:ascii="Times New Roman" w:hAnsi="Times New Roman"/>
          <w:b/>
          <w:sz w:val="24"/>
          <w:szCs w:val="24"/>
          <w:lang w:val="ro-RO"/>
        </w:rPr>
        <w:t xml:space="preserve">Cornelia Călin, </w:t>
      </w:r>
      <w:r w:rsidRPr="00CA0523">
        <w:rPr>
          <w:rFonts w:ascii="Times New Roman" w:hAnsi="Times New Roman"/>
          <w:sz w:val="24"/>
          <w:szCs w:val="24"/>
          <w:lang w:val="ro-RO"/>
        </w:rPr>
        <w:t xml:space="preserve">Analistă a finanțelor, </w:t>
      </w:r>
      <w:proofErr w:type="spellStart"/>
      <w:r w:rsidRPr="00CA0523">
        <w:rPr>
          <w:rFonts w:ascii="Times New Roman" w:hAnsi="Times New Roman"/>
          <w:sz w:val="24"/>
          <w:szCs w:val="24"/>
          <w:lang w:val="ro-RO"/>
        </w:rPr>
        <w:t>Promo</w:t>
      </w:r>
      <w:proofErr w:type="spellEnd"/>
      <w:r w:rsidRPr="00CA0523">
        <w:rPr>
          <w:rFonts w:ascii="Times New Roman" w:hAnsi="Times New Roman"/>
          <w:sz w:val="24"/>
          <w:szCs w:val="24"/>
          <w:lang w:val="ro-RO"/>
        </w:rPr>
        <w:t>-LEX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5C6B8D" w:rsidRPr="00CA0523" w:rsidRDefault="005C6B8D" w:rsidP="005C6B8D">
      <w:pPr>
        <w:pStyle w:val="a8"/>
        <w:numPr>
          <w:ilvl w:val="0"/>
          <w:numId w:val="5"/>
        </w:numPr>
        <w:shd w:val="clear" w:color="auto" w:fill="FFFFFF"/>
        <w:ind w:right="260"/>
        <w:jc w:val="both"/>
        <w:rPr>
          <w:rFonts w:ascii="Times New Roman" w:hAnsi="Times New Roman"/>
          <w:sz w:val="24"/>
          <w:szCs w:val="24"/>
          <w:lang w:val="ro-RO"/>
        </w:rPr>
      </w:pPr>
      <w:r w:rsidRPr="00CA0523">
        <w:rPr>
          <w:rFonts w:ascii="Times New Roman" w:hAnsi="Times New Roman"/>
          <w:b/>
          <w:sz w:val="24"/>
          <w:szCs w:val="24"/>
          <w:lang w:val="en-US"/>
        </w:rPr>
        <w:t xml:space="preserve">Olga </w:t>
      </w:r>
      <w:proofErr w:type="spellStart"/>
      <w:r w:rsidRPr="00CA0523">
        <w:rPr>
          <w:rFonts w:ascii="Times New Roman" w:hAnsi="Times New Roman"/>
          <w:b/>
          <w:sz w:val="24"/>
          <w:szCs w:val="24"/>
          <w:lang w:val="en-US"/>
        </w:rPr>
        <w:t>Bîtcă</w:t>
      </w:r>
      <w:proofErr w:type="spellEnd"/>
      <w:r w:rsidRPr="00CA0523">
        <w:rPr>
          <w:rFonts w:ascii="Times New Roman" w:hAnsi="Times New Roman"/>
          <w:b/>
          <w:sz w:val="24"/>
          <w:szCs w:val="24"/>
          <w:lang w:val="en-US"/>
        </w:rPr>
        <w:t>,</w:t>
      </w:r>
      <w:r w:rsidRPr="00CA052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A0523">
        <w:rPr>
          <w:rFonts w:ascii="Times New Roman" w:hAnsi="Times New Roman"/>
          <w:sz w:val="24"/>
          <w:szCs w:val="24"/>
          <w:lang w:val="en-US"/>
        </w:rPr>
        <w:t>Coordonatoare</w:t>
      </w:r>
      <w:proofErr w:type="spellEnd"/>
      <w:r w:rsidRPr="00CA052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A0523">
        <w:rPr>
          <w:rFonts w:ascii="Times New Roman" w:hAnsi="Times New Roman"/>
          <w:sz w:val="24"/>
          <w:szCs w:val="24"/>
          <w:lang w:val="en-US"/>
        </w:rPr>
        <w:t>Programe</w:t>
      </w:r>
      <w:proofErr w:type="spellEnd"/>
      <w:r w:rsidRPr="00CA0523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CA0523">
        <w:rPr>
          <w:rFonts w:ascii="Times New Roman" w:hAnsi="Times New Roman"/>
          <w:sz w:val="24"/>
          <w:szCs w:val="24"/>
          <w:lang w:val="en-US"/>
        </w:rPr>
        <w:t>CReDO</w:t>
      </w:r>
      <w:proofErr w:type="spellEnd"/>
    </w:p>
    <w:p w:rsidR="005C6B8D" w:rsidRPr="00CA0523" w:rsidRDefault="005C6B8D" w:rsidP="005C6B8D">
      <w:pPr>
        <w:pStyle w:val="a8"/>
        <w:numPr>
          <w:ilvl w:val="0"/>
          <w:numId w:val="5"/>
        </w:numPr>
        <w:shd w:val="clear" w:color="auto" w:fill="FFFFFF"/>
        <w:ind w:right="260"/>
        <w:jc w:val="both"/>
        <w:rPr>
          <w:rFonts w:ascii="Times New Roman" w:hAnsi="Times New Roman"/>
          <w:sz w:val="24"/>
          <w:szCs w:val="24"/>
          <w:lang w:val="ro-RO"/>
        </w:rPr>
      </w:pPr>
      <w:r w:rsidRPr="00CA0523">
        <w:rPr>
          <w:rFonts w:ascii="Times New Roman" w:hAnsi="Times New Roman"/>
          <w:b/>
          <w:sz w:val="24"/>
          <w:szCs w:val="24"/>
          <w:lang w:val="en-US"/>
        </w:rPr>
        <w:t xml:space="preserve">Nina </w:t>
      </w:r>
      <w:proofErr w:type="spellStart"/>
      <w:r w:rsidRPr="00CA0523">
        <w:rPr>
          <w:rFonts w:ascii="Times New Roman" w:hAnsi="Times New Roman"/>
          <w:b/>
          <w:sz w:val="24"/>
          <w:szCs w:val="24"/>
          <w:lang w:val="en-US"/>
        </w:rPr>
        <w:t>Lozinschi</w:t>
      </w:r>
      <w:proofErr w:type="spellEnd"/>
      <w:r w:rsidRPr="00CA0523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Pr="00CA0523">
        <w:rPr>
          <w:rFonts w:ascii="Times New Roman" w:hAnsi="Times New Roman"/>
          <w:sz w:val="24"/>
          <w:szCs w:val="24"/>
          <w:lang w:val="en-US"/>
        </w:rPr>
        <w:t>Secretara</w:t>
      </w:r>
      <w:proofErr w:type="spellEnd"/>
      <w:r w:rsidRPr="00CA052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A0523">
        <w:rPr>
          <w:rFonts w:ascii="Times New Roman" w:hAnsi="Times New Roman"/>
          <w:sz w:val="24"/>
          <w:szCs w:val="24"/>
          <w:lang w:val="en-US"/>
        </w:rPr>
        <w:t>Generală</w:t>
      </w:r>
      <w:proofErr w:type="spellEnd"/>
      <w:r w:rsidRPr="00CA0523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Pr="00CA0523">
        <w:rPr>
          <w:rFonts w:ascii="Times New Roman" w:hAnsi="Times New Roman"/>
          <w:sz w:val="24"/>
          <w:szCs w:val="24"/>
          <w:lang w:val="en-US"/>
        </w:rPr>
        <w:t>Platformei</w:t>
      </w:r>
      <w:proofErr w:type="spellEnd"/>
      <w:r w:rsidRPr="00CA052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A0523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Pr="00CA052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A0523">
        <w:rPr>
          <w:rFonts w:ascii="Times New Roman" w:hAnsi="Times New Roman"/>
          <w:sz w:val="24"/>
          <w:szCs w:val="24"/>
          <w:lang w:val="en-US"/>
        </w:rPr>
        <w:t>Egalitate</w:t>
      </w:r>
      <w:proofErr w:type="spellEnd"/>
      <w:r w:rsidRPr="00CA0523">
        <w:rPr>
          <w:rFonts w:ascii="Times New Roman" w:hAnsi="Times New Roman"/>
          <w:sz w:val="24"/>
          <w:szCs w:val="24"/>
          <w:lang w:val="en-US"/>
        </w:rPr>
        <w:t xml:space="preserve"> de Gen</w:t>
      </w:r>
      <w:r w:rsidRPr="00CA052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F252C6" w:rsidRPr="005C6B8D" w:rsidRDefault="00F252C6" w:rsidP="005C6B8D">
      <w:pPr>
        <w:shd w:val="clear" w:color="auto" w:fill="FFFFFF"/>
        <w:ind w:left="360" w:right="260"/>
      </w:pPr>
      <w:r w:rsidRPr="005C6B8D">
        <w:rPr>
          <w:b/>
          <w:lang w:val="en-US"/>
        </w:rPr>
        <w:br/>
      </w:r>
      <w:r w:rsidRPr="005C6B8D">
        <w:br/>
      </w:r>
    </w:p>
    <w:p w:rsidR="00F252C6" w:rsidRPr="00F252C6" w:rsidRDefault="00F252C6" w:rsidP="00F252C6">
      <w:pPr>
        <w:shd w:val="clear" w:color="auto" w:fill="FFFFFF"/>
        <w:ind w:right="260"/>
        <w:jc w:val="both"/>
        <w:rPr>
          <w:b/>
        </w:rPr>
      </w:pPr>
      <w:r w:rsidRPr="00F252C6">
        <w:rPr>
          <w:b/>
        </w:rPr>
        <w:t>Ordinea de zi</w:t>
      </w:r>
      <w:r>
        <w:rPr>
          <w:b/>
        </w:rPr>
        <w:t>:</w:t>
      </w:r>
    </w:p>
    <w:p w:rsidR="005C6B8D" w:rsidRPr="00CA0523" w:rsidRDefault="005C6B8D" w:rsidP="005C6B8D">
      <w:pPr>
        <w:shd w:val="clear" w:color="auto" w:fill="FFFFFF"/>
        <w:spacing w:after="120" w:line="360" w:lineRule="auto"/>
        <w:rPr>
          <w:b/>
          <w:u w:val="single"/>
        </w:rPr>
      </w:pPr>
    </w:p>
    <w:p w:rsidR="005C6B8D" w:rsidRPr="009C636B" w:rsidRDefault="005C6B8D" w:rsidP="009C636B">
      <w:pPr>
        <w:pStyle w:val="a8"/>
        <w:numPr>
          <w:ilvl w:val="0"/>
          <w:numId w:val="8"/>
        </w:numPr>
        <w:shd w:val="clear" w:color="auto" w:fill="FFFFFF"/>
        <w:spacing w:line="240" w:lineRule="auto"/>
        <w:ind w:right="260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Alegerea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Președintei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Vicepreședin</w:t>
      </w:r>
      <w:r w:rsidRPr="00CA0523">
        <w:rPr>
          <w:rFonts w:ascii="Times New Roman" w:hAnsi="Times New Roman"/>
          <w:sz w:val="24"/>
          <w:szCs w:val="24"/>
          <w:lang w:val="en-US"/>
        </w:rPr>
        <w:t>tei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Biroului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Permanent,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mandatul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VI</w:t>
      </w:r>
      <w:r w:rsidR="00FC6D62">
        <w:rPr>
          <w:rFonts w:ascii="Times New Roman" w:hAnsi="Times New Roman"/>
          <w:sz w:val="24"/>
          <w:szCs w:val="24"/>
          <w:lang w:val="en-US"/>
        </w:rPr>
        <w:br/>
      </w:r>
      <w:r w:rsidR="009C636B" w:rsidRPr="009C636B">
        <w:rPr>
          <w:rFonts w:ascii="Times New Roman" w:eastAsia="Times New Roman" w:hAnsi="Times New Roman"/>
          <w:color w:val="222222"/>
          <w:sz w:val="24"/>
          <w:szCs w:val="24"/>
          <w:u w:val="single"/>
          <w:lang w:val="en-US" w:eastAsia="ru-RU"/>
        </w:rPr>
        <w:t xml:space="preserve">S-a </w:t>
      </w:r>
      <w:proofErr w:type="spellStart"/>
      <w:r w:rsidR="009C636B" w:rsidRPr="009C636B">
        <w:rPr>
          <w:rFonts w:ascii="Times New Roman" w:eastAsia="Times New Roman" w:hAnsi="Times New Roman"/>
          <w:color w:val="222222"/>
          <w:sz w:val="24"/>
          <w:szCs w:val="24"/>
          <w:u w:val="single"/>
          <w:lang w:val="en-US" w:eastAsia="ru-RU"/>
        </w:rPr>
        <w:t>decis</w:t>
      </w:r>
      <w:proofErr w:type="spellEnd"/>
      <w:r w:rsidR="009C636B">
        <w:rPr>
          <w:rFonts w:eastAsia="Times New Roman"/>
          <w:color w:val="222222"/>
          <w:u w:val="single"/>
          <w:lang w:val="en-US" w:eastAsia="ru-RU"/>
        </w:rPr>
        <w:t xml:space="preserve"> </w:t>
      </w:r>
      <w:proofErr w:type="spellStart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unanim</w:t>
      </w:r>
      <w:proofErr w:type="spellEnd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ca </w:t>
      </w:r>
      <w:proofErr w:type="spellStart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pentru</w:t>
      </w:r>
      <w:proofErr w:type="spellEnd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mandatul</w:t>
      </w:r>
      <w:proofErr w:type="spellEnd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2020 Cornelia </w:t>
      </w:r>
      <w:proofErr w:type="spellStart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Călin</w:t>
      </w:r>
      <w:proofErr w:type="spellEnd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să</w:t>
      </w:r>
      <w:proofErr w:type="spellEnd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fie </w:t>
      </w:r>
      <w:proofErr w:type="spellStart"/>
      <w:r w:rsidR="00000DA7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în</w:t>
      </w:r>
      <w:proofErr w:type="spellEnd"/>
      <w:r w:rsidR="00000DA7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000DA7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funcție</w:t>
      </w:r>
      <w:proofErr w:type="spellEnd"/>
      <w:r w:rsidR="00000DA7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gramStart"/>
      <w:r w:rsidR="00000DA7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de </w:t>
      </w:r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președintă</w:t>
      </w:r>
      <w:proofErr w:type="spellEnd"/>
      <w:proofErr w:type="gramEnd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iar</w:t>
      </w:r>
      <w:proofErr w:type="spellEnd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Veronica </w:t>
      </w:r>
      <w:proofErr w:type="spellStart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Lupu</w:t>
      </w:r>
      <w:proofErr w:type="spellEnd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să</w:t>
      </w:r>
      <w:proofErr w:type="spellEnd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fie vice-</w:t>
      </w:r>
      <w:proofErr w:type="spellStart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președintă</w:t>
      </w:r>
      <w:proofErr w:type="spellEnd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a </w:t>
      </w:r>
      <w:proofErr w:type="spellStart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Platformei</w:t>
      </w:r>
      <w:proofErr w:type="spellEnd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pentru</w:t>
      </w:r>
      <w:proofErr w:type="spellEnd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Egalitate</w:t>
      </w:r>
      <w:proofErr w:type="spellEnd"/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de Gen.</w:t>
      </w:r>
      <w:r w:rsidR="009C636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br/>
      </w:r>
    </w:p>
    <w:p w:rsidR="005C6B8D" w:rsidRPr="00CA0523" w:rsidRDefault="005C6B8D" w:rsidP="00000DA7">
      <w:pPr>
        <w:pStyle w:val="a8"/>
        <w:numPr>
          <w:ilvl w:val="0"/>
          <w:numId w:val="8"/>
        </w:numPr>
        <w:rPr>
          <w:rFonts w:ascii="Times New Roman" w:eastAsia="Times New Roman" w:hAnsi="Times New Roman"/>
          <w:sz w:val="24"/>
          <w:szCs w:val="24"/>
          <w:lang w:val="en-US" w:eastAsia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 w:eastAsia="en-US"/>
        </w:rPr>
        <w:t>Cazul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en-US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en-US"/>
        </w:rPr>
        <w:t>articolul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de pe site-ul PEG cu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en-US"/>
        </w:rPr>
        <w:t>referire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la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en-US"/>
        </w:rPr>
        <w:t>avocata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Angela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en-US"/>
        </w:rPr>
        <w:t>Procopciuc</w:t>
      </w:r>
      <w:proofErr w:type="spellEnd"/>
      <w:r w:rsidR="004714D4">
        <w:rPr>
          <w:rFonts w:ascii="Times New Roman" w:eastAsia="Times New Roman" w:hAnsi="Times New Roman"/>
          <w:sz w:val="24"/>
          <w:szCs w:val="24"/>
          <w:lang w:val="en-US" w:eastAsia="en-US"/>
        </w:rPr>
        <w:br/>
      </w:r>
      <w:r w:rsidR="004714D4" w:rsidRPr="001732B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Nina </w:t>
      </w:r>
      <w:proofErr w:type="spellStart"/>
      <w:r w:rsidR="004714D4" w:rsidRPr="001732B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Lozinschi</w:t>
      </w:r>
      <w:proofErr w:type="spellEnd"/>
      <w:r w:rsidR="004714D4" w:rsidRPr="001732B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a </w:t>
      </w:r>
      <w:proofErr w:type="spellStart"/>
      <w:r w:rsidR="004714D4" w:rsidRPr="001732B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adus</w:t>
      </w:r>
      <w:proofErr w:type="spellEnd"/>
      <w:r w:rsidR="004714D4" w:rsidRPr="001732B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la </w:t>
      </w:r>
      <w:proofErr w:type="spellStart"/>
      <w:r w:rsidR="004714D4" w:rsidRPr="001732B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cunoștință</w:t>
      </w:r>
      <w:proofErr w:type="spellEnd"/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pe </w:t>
      </w:r>
      <w:proofErr w:type="spellStart"/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scurt</w:t>
      </w:r>
      <w:proofErr w:type="spellEnd"/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ce</w:t>
      </w:r>
      <w:proofErr w:type="spellEnd"/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presupunea</w:t>
      </w:r>
      <w:proofErr w:type="spellEnd"/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articolul</w:t>
      </w:r>
      <w:proofErr w:type="spellEnd"/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care a </w:t>
      </w:r>
      <w:proofErr w:type="spellStart"/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fost</w:t>
      </w:r>
      <w:proofErr w:type="spellEnd"/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distribuit</w:t>
      </w:r>
      <w:proofErr w:type="spellEnd"/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de pe site-ul PEG cu </w:t>
      </w:r>
      <w:proofErr w:type="spellStart"/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referire</w:t>
      </w:r>
      <w:proofErr w:type="spellEnd"/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la </w:t>
      </w:r>
      <w:proofErr w:type="spellStart"/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avocata</w:t>
      </w:r>
      <w:proofErr w:type="spellEnd"/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Angela </w:t>
      </w:r>
      <w:proofErr w:type="spellStart"/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Procopciuc</w:t>
      </w:r>
      <w:proofErr w:type="spellEnd"/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.</w:t>
      </w:r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br/>
      </w:r>
      <w:proofErr w:type="spellStart"/>
      <w:r w:rsidR="004714D4">
        <w:rPr>
          <w:rFonts w:ascii="Times New Roman" w:eastAsia="Times New Roman" w:hAnsi="Times New Roman"/>
          <w:color w:val="222222"/>
          <w:sz w:val="24"/>
          <w:szCs w:val="24"/>
          <w:u w:val="single"/>
          <w:lang w:val="en-US" w:eastAsia="ru-RU"/>
        </w:rPr>
        <w:t>Concluzia</w:t>
      </w:r>
      <w:proofErr w:type="spellEnd"/>
      <w:r w:rsidR="004714D4">
        <w:rPr>
          <w:rFonts w:ascii="Times New Roman" w:eastAsia="Times New Roman" w:hAnsi="Times New Roman"/>
          <w:color w:val="222222"/>
          <w:sz w:val="24"/>
          <w:szCs w:val="24"/>
          <w:u w:val="single"/>
          <w:lang w:val="en-US" w:eastAsia="ru-RU"/>
        </w:rPr>
        <w:t xml:space="preserve"> </w:t>
      </w:r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a </w:t>
      </w:r>
      <w:proofErr w:type="spellStart"/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fost</w:t>
      </w:r>
      <w:proofErr w:type="spellEnd"/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4714D4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urm</w:t>
      </w:r>
      <w:r w:rsidR="004714D4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>ătoarea</w:t>
      </w:r>
      <w:proofErr w:type="spellEnd"/>
      <w:r w:rsidR="004714D4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 xml:space="preserve"> : Platformă nu poate interzice participarea</w:t>
      </w:r>
      <w:r w:rsidR="007A5EC5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 xml:space="preserve"> persoanele interesate</w:t>
      </w:r>
      <w:r w:rsidR="004714D4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 xml:space="preserve"> în</w:t>
      </w:r>
      <w:r w:rsidR="007A5EC5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 xml:space="preserve"> cadrul evenimentelor realizate</w:t>
      </w:r>
      <w:r w:rsidR="004714D4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 xml:space="preserve"> cu scop </w:t>
      </w:r>
      <w:proofErr w:type="spellStart"/>
      <w:r w:rsidR="004714D4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>educaţional</w:t>
      </w:r>
      <w:proofErr w:type="spellEnd"/>
      <w:r w:rsidR="00A708FC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 xml:space="preserve"> </w:t>
      </w:r>
      <w:proofErr w:type="spellStart"/>
      <w:r w:rsidR="00A708FC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>şi</w:t>
      </w:r>
      <w:proofErr w:type="spellEnd"/>
      <w:r w:rsidR="00A708FC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 xml:space="preserve">  </w:t>
      </w:r>
      <w:r w:rsidR="007A5EC5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>schimbarea</w:t>
      </w:r>
      <w:r w:rsidR="00A708FC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 xml:space="preserve"> viziunilor</w:t>
      </w:r>
      <w:r w:rsidR="007A5EC5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 xml:space="preserve"> eronate</w:t>
      </w:r>
      <w:r w:rsidR="00A708FC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 xml:space="preserve"> de către PEG în parteneriat cu UN WOMEN.</w:t>
      </w:r>
      <w:r w:rsidR="007A5EC5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 xml:space="preserve"> Ca urmare a celor discutate Ana </w:t>
      </w:r>
      <w:proofErr w:type="spellStart"/>
      <w:r w:rsidR="007A5EC5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>Gurău</w:t>
      </w:r>
      <w:proofErr w:type="spellEnd"/>
      <w:r w:rsidR="007A5EC5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 xml:space="preserve"> a propus să facem o postare pe Facebook</w:t>
      </w:r>
      <w:r w:rsidR="002F04DA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 xml:space="preserve"> cu mesajul ca PEG s-a autosesizat despre acel interviu </w:t>
      </w:r>
      <w:proofErr w:type="spellStart"/>
      <w:r w:rsidR="002F04DA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>şi</w:t>
      </w:r>
      <w:proofErr w:type="spellEnd"/>
      <w:r w:rsidR="002F04DA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 xml:space="preserve"> că nu s-a </w:t>
      </w:r>
      <w:r w:rsidR="00FC6D62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>ș</w:t>
      </w:r>
      <w:r w:rsidR="002F04DA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 xml:space="preserve">tiut despre </w:t>
      </w:r>
      <w:proofErr w:type="spellStart"/>
      <w:r w:rsidR="002F04DA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>suptilităţile</w:t>
      </w:r>
      <w:proofErr w:type="spellEnd"/>
      <w:r w:rsidR="002F04DA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 xml:space="preserve"> </w:t>
      </w:r>
      <w:r w:rsidR="00FC6D62">
        <w:rPr>
          <w:rFonts w:ascii="Times New Roman" w:eastAsia="Times New Roman" w:hAnsi="Times New Roman"/>
          <w:color w:val="222222"/>
          <w:sz w:val="24"/>
          <w:szCs w:val="24"/>
          <w:lang w:val="ro-RO" w:eastAsia="ru-RU"/>
        </w:rPr>
        <w:t xml:space="preserve">existente despre protagonista interviului realizat de UN WOMEN. </w:t>
      </w:r>
    </w:p>
    <w:p w:rsidR="005C6B8D" w:rsidRPr="006C2265" w:rsidRDefault="005C6B8D" w:rsidP="006C2265">
      <w:pPr>
        <w:pStyle w:val="a8"/>
        <w:numPr>
          <w:ilvl w:val="0"/>
          <w:numId w:val="8"/>
        </w:numPr>
        <w:rPr>
          <w:rFonts w:ascii="Times New Roman" w:eastAsia="Times New Roman" w:hAnsi="Times New Roman"/>
          <w:sz w:val="24"/>
          <w:szCs w:val="24"/>
          <w:lang w:val="en-US" w:eastAsia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 w:eastAsia="en-US"/>
        </w:rPr>
        <w:t>Detalii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en-US"/>
        </w:rPr>
        <w:t>despre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en-US"/>
        </w:rPr>
        <w:t>proiectul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cu IREX Europa</w:t>
      </w:r>
      <w:r w:rsidR="00000DA7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r w:rsidR="00000DA7">
        <w:rPr>
          <w:rFonts w:ascii="Times New Roman" w:eastAsia="Times New Roman" w:hAnsi="Times New Roman"/>
          <w:sz w:val="24"/>
          <w:szCs w:val="24"/>
          <w:lang w:val="en-US" w:eastAsia="en-US"/>
        </w:rPr>
        <w:br/>
      </w:r>
      <w:proofErr w:type="spellStart"/>
      <w:r w:rsidR="00000DA7">
        <w:rPr>
          <w:rFonts w:ascii="Times New Roman" w:eastAsia="Times New Roman" w:hAnsi="Times New Roman"/>
          <w:sz w:val="24"/>
          <w:szCs w:val="24"/>
          <w:lang w:val="en-US" w:eastAsia="en-US"/>
        </w:rPr>
        <w:t>În</w:t>
      </w:r>
      <w:proofErr w:type="spellEnd"/>
      <w:r w:rsidR="00000DA7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000DA7">
        <w:rPr>
          <w:rFonts w:ascii="Times New Roman" w:eastAsia="Times New Roman" w:hAnsi="Times New Roman"/>
          <w:sz w:val="24"/>
          <w:szCs w:val="24"/>
          <w:lang w:val="en-US" w:eastAsia="en-US"/>
        </w:rPr>
        <w:t>cadrul</w:t>
      </w:r>
      <w:proofErr w:type="spellEnd"/>
      <w:r w:rsidR="00000DA7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000DA7">
        <w:rPr>
          <w:rFonts w:ascii="Times New Roman" w:eastAsia="Times New Roman" w:hAnsi="Times New Roman"/>
          <w:sz w:val="24"/>
          <w:szCs w:val="24"/>
          <w:lang w:val="en-US" w:eastAsia="en-US"/>
        </w:rPr>
        <w:t>proiectului</w:t>
      </w:r>
      <w:proofErr w:type="spellEnd"/>
      <w:r w:rsidR="00000DA7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sunt implicate 3 </w:t>
      </w:r>
      <w:proofErr w:type="spellStart"/>
      <w:r w:rsidR="00000DA7">
        <w:rPr>
          <w:rFonts w:ascii="Times New Roman" w:eastAsia="Times New Roman" w:hAnsi="Times New Roman"/>
          <w:sz w:val="24"/>
          <w:szCs w:val="24"/>
          <w:lang w:val="en-US" w:eastAsia="en-US"/>
        </w:rPr>
        <w:t>organizații</w:t>
      </w:r>
      <w:proofErr w:type="spellEnd"/>
      <w:r w:rsidR="00000DA7">
        <w:rPr>
          <w:rFonts w:ascii="Times New Roman" w:eastAsia="Times New Roman" w:hAnsi="Times New Roman"/>
          <w:sz w:val="24"/>
          <w:szCs w:val="24"/>
          <w:lang w:val="en-US" w:eastAsia="en-US"/>
        </w:rPr>
        <w:t>: IREX Europa, Gender-</w:t>
      </w:r>
      <w:proofErr w:type="spellStart"/>
      <w:r w:rsidR="00000DA7">
        <w:rPr>
          <w:rFonts w:ascii="Times New Roman" w:eastAsia="Times New Roman" w:hAnsi="Times New Roman"/>
          <w:sz w:val="24"/>
          <w:szCs w:val="24"/>
          <w:lang w:val="en-US" w:eastAsia="en-US"/>
        </w:rPr>
        <w:t>Centru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și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Gender-Doc.</w:t>
      </w:r>
      <w:r w:rsidR="00CB1694">
        <w:rPr>
          <w:rFonts w:eastAsia="Times New Roman"/>
          <w:lang w:val="en-US" w:eastAsia="en-US"/>
        </w:rPr>
        <w:br/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Organizația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Gender-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Centru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î</w:t>
      </w:r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și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asumă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resposabilitatea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de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realizarea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a mini-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proiectelor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pentru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membrii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Platformei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pentru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Egaligate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de Gen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prin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regrantare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în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concordanță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cu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necesitățile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platformei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în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număr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de </w:t>
      </w:r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lastRenderedPageBreak/>
        <w:t>5 mini-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proiecte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pentru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fiecare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an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timp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de 2 ani.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Regrantarea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se v-a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realiza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ș</w:t>
      </w:r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i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conform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necesităților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activistelor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civice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incluzind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consultanță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juridică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și</w:t>
      </w:r>
      <w:proofErr w:type="spellEnd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CB1694">
        <w:rPr>
          <w:rFonts w:ascii="Times New Roman" w:eastAsia="Times New Roman" w:hAnsi="Times New Roman"/>
          <w:sz w:val="24"/>
          <w:szCs w:val="24"/>
          <w:lang w:val="en-US" w:eastAsia="en-US"/>
        </w:rPr>
        <w:t>psihologică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dar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și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prin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realizarea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a 2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academii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de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lidership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în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2020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și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respectiv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în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2021,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urmând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să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realizeze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orice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tip de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activități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care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să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aibă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drept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scop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aducerea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la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cunoștință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depre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drepturile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>femeilor</w:t>
      </w:r>
      <w:proofErr w:type="spellEnd"/>
      <w:r w:rsidR="006C2265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. </w:t>
      </w:r>
    </w:p>
    <w:p w:rsidR="005C6B8D" w:rsidRPr="00CB024F" w:rsidRDefault="005C6B8D" w:rsidP="005C6B8D">
      <w:pPr>
        <w:pStyle w:val="a8"/>
        <w:numPr>
          <w:ilvl w:val="0"/>
          <w:numId w:val="8"/>
        </w:numPr>
        <w:shd w:val="clear" w:color="auto" w:fill="FFFFFF"/>
        <w:tabs>
          <w:tab w:val="left" w:pos="2850"/>
        </w:tabs>
        <w:spacing w:after="120" w:line="480" w:lineRule="auto"/>
        <w:ind w:right="2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A0523">
        <w:rPr>
          <w:rFonts w:ascii="Times New Roman" w:hAnsi="Times New Roman"/>
          <w:sz w:val="24"/>
          <w:szCs w:val="24"/>
          <w:lang w:val="en-US"/>
        </w:rPr>
        <w:t>Altele</w:t>
      </w:r>
      <w:proofErr w:type="spellEnd"/>
      <w:r w:rsidRPr="00CA0523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r w:rsidR="00557673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br/>
      </w:r>
    </w:p>
    <w:p w:rsidR="00F252C6" w:rsidRPr="00F252C6" w:rsidRDefault="00F252C6" w:rsidP="00F252C6">
      <w:pPr>
        <w:pStyle w:val="a8"/>
        <w:shd w:val="clear" w:color="auto" w:fill="FFFFFF"/>
        <w:ind w:right="26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72AC1" w:rsidRPr="00F252C6" w:rsidRDefault="00E01AE2" w:rsidP="00F252C6">
      <w:pPr>
        <w:shd w:val="clear" w:color="auto" w:fill="FFFFFF"/>
        <w:tabs>
          <w:tab w:val="left" w:pos="2850"/>
        </w:tabs>
        <w:spacing w:before="120" w:after="120"/>
        <w:ind w:right="259"/>
        <w:jc w:val="both"/>
        <w:rPr>
          <w:rFonts w:eastAsia="Times New Roman"/>
          <w:b/>
          <w:color w:val="222222"/>
          <w:lang w:val="en-US" w:eastAsia="ru-RU"/>
        </w:rPr>
      </w:pPr>
      <w:r w:rsidRPr="00F252C6">
        <w:br/>
      </w:r>
      <w:r w:rsidRPr="00F252C6">
        <w:br/>
      </w:r>
    </w:p>
    <w:p w:rsidR="00E01AE2" w:rsidRPr="008B42FF" w:rsidRDefault="00E01AE2" w:rsidP="00E01AE2">
      <w:pPr>
        <w:pStyle w:val="a8"/>
        <w:shd w:val="clear" w:color="auto" w:fill="FFFFFF"/>
        <w:tabs>
          <w:tab w:val="left" w:pos="2850"/>
        </w:tabs>
        <w:spacing w:before="120" w:after="120" w:line="240" w:lineRule="auto"/>
        <w:ind w:right="259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br/>
      </w:r>
      <w:proofErr w:type="spellStart"/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Președinta</w:t>
      </w:r>
      <w:proofErr w:type="spellEnd"/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sedinței</w:t>
      </w:r>
      <w:proofErr w:type="spellEnd"/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Olga </w:t>
      </w:r>
      <w:proofErr w:type="spellStart"/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Bâtcă</w:t>
      </w:r>
      <w:proofErr w:type="spellEnd"/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                        ____________________</w:t>
      </w:r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br/>
      </w:r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br/>
      </w:r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br/>
      </w:r>
      <w:proofErr w:type="spellStart"/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Secretară</w:t>
      </w:r>
      <w:proofErr w:type="spellEnd"/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</w:t>
      </w:r>
      <w:proofErr w:type="spellStart"/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generală</w:t>
      </w:r>
      <w:proofErr w:type="spellEnd"/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Nina </w:t>
      </w:r>
      <w:proofErr w:type="spellStart"/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Lozinschi</w:t>
      </w:r>
      <w:proofErr w:type="spellEnd"/>
      <w:r w:rsidR="007C0002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               _____________________</w:t>
      </w:r>
    </w:p>
    <w:p w:rsidR="009816C2" w:rsidRPr="00A72AC1" w:rsidRDefault="009816C2" w:rsidP="00A72AC1">
      <w:pPr>
        <w:pStyle w:val="a8"/>
        <w:shd w:val="clear" w:color="auto" w:fill="FFFFFF"/>
        <w:spacing w:before="120" w:after="120" w:line="240" w:lineRule="auto"/>
        <w:ind w:right="259"/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9816C2" w:rsidRPr="009816C2" w:rsidRDefault="009816C2" w:rsidP="009816C2">
      <w:pPr>
        <w:shd w:val="clear" w:color="auto" w:fill="FFFFFF"/>
        <w:tabs>
          <w:tab w:val="left" w:pos="2850"/>
        </w:tabs>
        <w:spacing w:before="120" w:after="120"/>
        <w:ind w:right="259"/>
        <w:jc w:val="both"/>
        <w:rPr>
          <w:lang w:val="en-US"/>
        </w:rPr>
      </w:pPr>
    </w:p>
    <w:p w:rsidR="00785156" w:rsidRPr="00420556" w:rsidRDefault="007B66D4">
      <w:r>
        <w:br/>
      </w:r>
    </w:p>
    <w:sectPr w:rsidR="00785156" w:rsidRPr="00420556" w:rsidSect="007E3614">
      <w:headerReference w:type="default" r:id="rId7"/>
      <w:footerReference w:type="default" r:id="rId8"/>
      <w:pgSz w:w="12240" w:h="15840"/>
      <w:pgMar w:top="383" w:right="720" w:bottom="720" w:left="720" w:header="720" w:footer="1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A9B" w:rsidRDefault="00345A9B">
      <w:r>
        <w:separator/>
      </w:r>
    </w:p>
  </w:endnote>
  <w:endnote w:type="continuationSeparator" w:id="0">
    <w:p w:rsidR="00345A9B" w:rsidRDefault="00345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3614" w:rsidRPr="007921B1" w:rsidRDefault="00345A9B" w:rsidP="007E3614">
    <w:pPr>
      <w:pStyle w:val="a5"/>
      <w:rPr>
        <w:szCs w:val="18"/>
      </w:rPr>
    </w:pPr>
  </w:p>
  <w:p w:rsidR="007E3614" w:rsidRDefault="00345A9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A9B" w:rsidRDefault="00345A9B">
      <w:r>
        <w:separator/>
      </w:r>
    </w:p>
  </w:footnote>
  <w:footnote w:type="continuationSeparator" w:id="0">
    <w:p w:rsidR="00345A9B" w:rsidRDefault="00345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3614" w:rsidRPr="0001311B" w:rsidRDefault="00345A9B" w:rsidP="007E3614">
    <w:pPr>
      <w:shd w:val="clear" w:color="auto" w:fill="FFFFFF"/>
      <w:ind w:left="3119"/>
      <w:rPr>
        <w:b/>
        <w:color w:val="5F497A"/>
        <w:shd w:val="clear" w:color="auto" w:fill="FFFFFF"/>
      </w:rPr>
    </w:pPr>
  </w:p>
  <w:p w:rsidR="007E3614" w:rsidRPr="0001311B" w:rsidRDefault="008B42FF" w:rsidP="007E3614">
    <w:pPr>
      <w:shd w:val="clear" w:color="auto" w:fill="FFFFFF"/>
      <w:ind w:left="3119"/>
      <w:rPr>
        <w:b/>
        <w:color w:val="5F497A"/>
        <w:shd w:val="clear" w:color="auto" w:fill="FFFFFF"/>
      </w:rPr>
    </w:pPr>
    <w:r>
      <w:rPr>
        <w:b/>
        <w:noProof/>
        <w:color w:val="5F497A"/>
        <w:lang w:val="ru-RU" w:eastAsia="ru-RU"/>
      </w:rPr>
      <w:drawing>
        <wp:anchor distT="0" distB="0" distL="114300" distR="114300" simplePos="0" relativeHeight="251659264" behindDoc="0" locked="0" layoutInCell="1" allowOverlap="1" wp14:anchorId="31E69327" wp14:editId="75A7FBA2">
          <wp:simplePos x="0" y="0"/>
          <wp:positionH relativeFrom="column">
            <wp:posOffset>523875</wp:posOffset>
          </wp:positionH>
          <wp:positionV relativeFrom="paragraph">
            <wp:posOffset>-20955</wp:posOffset>
          </wp:positionV>
          <wp:extent cx="704850" cy="845820"/>
          <wp:effectExtent l="0" t="0" r="0" b="0"/>
          <wp:wrapSquare wrapText="bothSides"/>
          <wp:docPr id="2" name="Picture 2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311B">
      <w:rPr>
        <w:b/>
        <w:color w:val="5F497A"/>
        <w:shd w:val="clear" w:color="auto" w:fill="FFFFFF"/>
      </w:rPr>
      <w:t>Platforma pentru Egalitate de Gen</w:t>
    </w:r>
  </w:p>
  <w:p w:rsidR="007E3614" w:rsidRPr="0001311B" w:rsidRDefault="008B42FF" w:rsidP="007E3614">
    <w:pPr>
      <w:shd w:val="clear" w:color="auto" w:fill="FFFFFF"/>
      <w:ind w:left="3119"/>
      <w:rPr>
        <w:color w:val="5F497A"/>
        <w:shd w:val="clear" w:color="auto" w:fill="FFFFFF"/>
      </w:rPr>
    </w:pPr>
    <w:r w:rsidRPr="0001311B">
      <w:rPr>
        <w:color w:val="5F497A"/>
        <w:shd w:val="clear" w:color="auto" w:fill="FFFFFF"/>
      </w:rPr>
      <w:t xml:space="preserve">Adresa: </w:t>
    </w:r>
    <w:r w:rsidRPr="0001311B">
      <w:rPr>
        <w:rStyle w:val="apple-converted-space"/>
        <w:color w:val="5F497A"/>
        <w:shd w:val="clear" w:color="auto" w:fill="FFFFFF"/>
      </w:rPr>
      <w:t> </w:t>
    </w:r>
    <w:r w:rsidRPr="0001311B">
      <w:rPr>
        <w:color w:val="5F497A"/>
        <w:shd w:val="clear" w:color="auto" w:fill="FFFFFF"/>
      </w:rPr>
      <w:t>Str. A. Mateevici 60, Chișinău, Republica Moldova</w:t>
    </w:r>
  </w:p>
  <w:p w:rsidR="007E3614" w:rsidRPr="0001311B" w:rsidRDefault="008B42FF" w:rsidP="007E3614">
    <w:pPr>
      <w:shd w:val="clear" w:color="auto" w:fill="FFFFFF"/>
      <w:ind w:left="3119"/>
      <w:rPr>
        <w:color w:val="5F497A"/>
        <w:shd w:val="clear" w:color="auto" w:fill="FFFFFF"/>
      </w:rPr>
    </w:pPr>
    <w:r w:rsidRPr="0001311B">
      <w:rPr>
        <w:color w:val="5F497A"/>
        <w:shd w:val="clear" w:color="auto" w:fill="FFFFFF"/>
      </w:rPr>
      <w:t>Adresa poștală:  MD 2009, Chișinău Republica Moldova</w:t>
    </w:r>
  </w:p>
  <w:p w:rsidR="007E3614" w:rsidRPr="0001311B" w:rsidRDefault="008B42FF" w:rsidP="007E3614">
    <w:pPr>
      <w:shd w:val="clear" w:color="auto" w:fill="FFFFFF"/>
      <w:ind w:left="3119"/>
      <w:rPr>
        <w:color w:val="5F497A"/>
        <w:shd w:val="clear" w:color="auto" w:fill="FFFFFF"/>
      </w:rPr>
    </w:pPr>
    <w:r w:rsidRPr="0001311B">
      <w:rPr>
        <w:color w:val="5F497A"/>
        <w:shd w:val="clear" w:color="auto" w:fill="FFFFFF"/>
      </w:rPr>
      <w:t xml:space="preserve">E-mail: </w:t>
    </w:r>
    <w:hyperlink r:id="rId2" w:history="1">
      <w:r w:rsidRPr="0001311B">
        <w:rPr>
          <w:rStyle w:val="a7"/>
          <w:shd w:val="clear" w:color="auto" w:fill="FFFFFF"/>
        </w:rPr>
        <w:t>secretariat.platformadegen@gmail.com</w:t>
      </w:r>
    </w:hyperlink>
    <w:r w:rsidRPr="0001311B">
      <w:rPr>
        <w:shd w:val="clear" w:color="auto" w:fill="FFFFFF"/>
      </w:rPr>
      <w:t xml:space="preserve"> </w:t>
    </w:r>
    <w:r w:rsidRPr="0001311B">
      <w:rPr>
        <w:color w:val="5F497A"/>
        <w:shd w:val="clear" w:color="auto" w:fill="FFFFFF"/>
      </w:rPr>
      <w:t xml:space="preserve"> </w:t>
    </w:r>
  </w:p>
  <w:p w:rsidR="007E3614" w:rsidRPr="0001311B" w:rsidRDefault="008B42FF" w:rsidP="007E3614">
    <w:pPr>
      <w:shd w:val="clear" w:color="auto" w:fill="FFFFFF"/>
      <w:ind w:left="3119"/>
      <w:rPr>
        <w:color w:val="5F497A"/>
        <w:shd w:val="clear" w:color="auto" w:fill="FFFFFF"/>
      </w:rPr>
    </w:pPr>
    <w:r w:rsidRPr="0001311B">
      <w:rPr>
        <w:color w:val="7030A0"/>
      </w:rPr>
      <w:t>Web</w:t>
    </w:r>
    <w:r w:rsidRPr="0001311B">
      <w:rPr>
        <w:b/>
        <w:color w:val="7030A0"/>
      </w:rPr>
      <w:t>:</w:t>
    </w:r>
    <w:r w:rsidRPr="0001311B">
      <w:t xml:space="preserve">  </w:t>
    </w:r>
    <w:hyperlink r:id="rId3" w:history="1">
      <w:r w:rsidRPr="0001311B">
        <w:rPr>
          <w:rStyle w:val="a7"/>
          <w:color w:val="5F497A"/>
          <w:shd w:val="clear" w:color="auto" w:fill="FFFFFF"/>
        </w:rPr>
        <w:t>www.egalitatedegen.md</w:t>
      </w:r>
    </w:hyperlink>
  </w:p>
  <w:p w:rsidR="007E3614" w:rsidRPr="0001311B" w:rsidRDefault="00345A9B" w:rsidP="007E3614">
    <w:pPr>
      <w:shd w:val="clear" w:color="auto" w:fill="FFFFFF"/>
      <w:ind w:left="2552"/>
      <w:rPr>
        <w:b/>
        <w:color w:val="7030A0"/>
        <w:shd w:val="clear" w:color="auto" w:fill="FFFFFF"/>
      </w:rPr>
    </w:pPr>
  </w:p>
  <w:p w:rsidR="007E3614" w:rsidRPr="0001311B" w:rsidRDefault="008B42FF" w:rsidP="007E3614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6D6618" wp14:editId="27F2844E">
              <wp:simplePos x="0" y="0"/>
              <wp:positionH relativeFrom="column">
                <wp:posOffset>180975</wp:posOffset>
              </wp:positionH>
              <wp:positionV relativeFrom="paragraph">
                <wp:posOffset>94615</wp:posOffset>
              </wp:positionV>
              <wp:extent cx="6048375" cy="0"/>
              <wp:effectExtent l="9525" t="18415" r="9525" b="1016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4837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0FC961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14.25pt;margin-top:7.45pt;width:476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" strokecolor="#002060" strokeweight="1.5pt"/>
          </w:pict>
        </mc:Fallback>
      </mc:AlternateContent>
    </w:r>
  </w:p>
  <w:p w:rsidR="007E3614" w:rsidRDefault="00345A9B" w:rsidP="007E3614">
    <w:pPr>
      <w:shd w:val="clear" w:color="auto" w:fill="FFFFFF"/>
      <w:tabs>
        <w:tab w:val="left" w:pos="5590"/>
      </w:tabs>
      <w:ind w:left="3119"/>
      <w:rPr>
        <w:b/>
        <w:color w:val="5F497A"/>
        <w:shd w:val="clear" w:color="auto" w:fil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D254D"/>
    <w:multiLevelType w:val="hybridMultilevel"/>
    <w:tmpl w:val="1E7A852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A823224"/>
    <w:multiLevelType w:val="hybridMultilevel"/>
    <w:tmpl w:val="57EA2022"/>
    <w:lvl w:ilvl="0" w:tplc="33164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4527A"/>
    <w:multiLevelType w:val="hybridMultilevel"/>
    <w:tmpl w:val="B52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2197C"/>
    <w:multiLevelType w:val="hybridMultilevel"/>
    <w:tmpl w:val="AC04A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139A5"/>
    <w:multiLevelType w:val="hybridMultilevel"/>
    <w:tmpl w:val="1876C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F7335"/>
    <w:multiLevelType w:val="hybridMultilevel"/>
    <w:tmpl w:val="04A21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26B2F"/>
    <w:multiLevelType w:val="hybridMultilevel"/>
    <w:tmpl w:val="57EA2022"/>
    <w:lvl w:ilvl="0" w:tplc="33164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C0882"/>
    <w:multiLevelType w:val="hybridMultilevel"/>
    <w:tmpl w:val="1FB84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FEA"/>
    <w:rsid w:val="00000DA7"/>
    <w:rsid w:val="00017A7D"/>
    <w:rsid w:val="001535E2"/>
    <w:rsid w:val="00155F5D"/>
    <w:rsid w:val="001732B4"/>
    <w:rsid w:val="001832C4"/>
    <w:rsid w:val="001D0CF7"/>
    <w:rsid w:val="001D27FD"/>
    <w:rsid w:val="001F5C56"/>
    <w:rsid w:val="001F7790"/>
    <w:rsid w:val="00207D7C"/>
    <w:rsid w:val="002F04DA"/>
    <w:rsid w:val="00345A9B"/>
    <w:rsid w:val="00420556"/>
    <w:rsid w:val="004510F1"/>
    <w:rsid w:val="004714D4"/>
    <w:rsid w:val="004E6011"/>
    <w:rsid w:val="004E609D"/>
    <w:rsid w:val="00512F8D"/>
    <w:rsid w:val="00557673"/>
    <w:rsid w:val="00580D47"/>
    <w:rsid w:val="005872F2"/>
    <w:rsid w:val="005C4C50"/>
    <w:rsid w:val="005C6B8D"/>
    <w:rsid w:val="00631C3E"/>
    <w:rsid w:val="006B3DBF"/>
    <w:rsid w:val="006C2265"/>
    <w:rsid w:val="006F7998"/>
    <w:rsid w:val="00785156"/>
    <w:rsid w:val="007863D3"/>
    <w:rsid w:val="007A5EC5"/>
    <w:rsid w:val="007B66D4"/>
    <w:rsid w:val="007C0002"/>
    <w:rsid w:val="00826B9C"/>
    <w:rsid w:val="008B42FF"/>
    <w:rsid w:val="0097707F"/>
    <w:rsid w:val="009816C2"/>
    <w:rsid w:val="009C636B"/>
    <w:rsid w:val="00A0296C"/>
    <w:rsid w:val="00A708FC"/>
    <w:rsid w:val="00A72AC1"/>
    <w:rsid w:val="00BD34C6"/>
    <w:rsid w:val="00C70061"/>
    <w:rsid w:val="00CB1694"/>
    <w:rsid w:val="00CB7B40"/>
    <w:rsid w:val="00D374B7"/>
    <w:rsid w:val="00D909B8"/>
    <w:rsid w:val="00DB59AC"/>
    <w:rsid w:val="00DE71B6"/>
    <w:rsid w:val="00E01AE2"/>
    <w:rsid w:val="00E71D11"/>
    <w:rsid w:val="00EA3FEA"/>
    <w:rsid w:val="00F252C6"/>
    <w:rsid w:val="00F26390"/>
    <w:rsid w:val="00F96650"/>
    <w:rsid w:val="00FC6D62"/>
    <w:rsid w:val="00FE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CFA04A-E0A2-4A04-9612-6F7F0588E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C4C5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o-RO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C50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4C50"/>
    <w:rPr>
      <w:rFonts w:ascii="Times New Roman" w:eastAsiaTheme="minorEastAsia" w:hAnsi="Times New Roman" w:cs="Times New Roman"/>
      <w:sz w:val="24"/>
      <w:szCs w:val="24"/>
      <w:lang w:val="ro-RO" w:eastAsia="zh-CN"/>
    </w:rPr>
  </w:style>
  <w:style w:type="paragraph" w:styleId="a5">
    <w:name w:val="footer"/>
    <w:basedOn w:val="a"/>
    <w:link w:val="a6"/>
    <w:uiPriority w:val="99"/>
    <w:unhideWhenUsed/>
    <w:rsid w:val="005C4C50"/>
    <w:pPr>
      <w:tabs>
        <w:tab w:val="center" w:pos="4680"/>
        <w:tab w:val="right" w:pos="9360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4C50"/>
    <w:rPr>
      <w:rFonts w:ascii="Times New Roman" w:eastAsiaTheme="minorEastAsia" w:hAnsi="Times New Roman" w:cs="Times New Roman"/>
      <w:sz w:val="24"/>
      <w:szCs w:val="24"/>
      <w:lang w:val="ro-RO" w:eastAsia="zh-CN"/>
    </w:rPr>
  </w:style>
  <w:style w:type="character" w:customStyle="1" w:styleId="apple-converted-space">
    <w:name w:val="apple-converted-space"/>
    <w:basedOn w:val="a0"/>
    <w:rsid w:val="005C4C50"/>
  </w:style>
  <w:style w:type="character" w:styleId="a7">
    <w:name w:val="Hyperlink"/>
    <w:basedOn w:val="a0"/>
    <w:uiPriority w:val="99"/>
    <w:unhideWhenUsed/>
    <w:rsid w:val="005C4C50"/>
    <w:rPr>
      <w:color w:val="0563C1"/>
      <w:u w:val="single"/>
    </w:rPr>
  </w:style>
  <w:style w:type="paragraph" w:styleId="a8">
    <w:name w:val="List Paragraph"/>
    <w:basedOn w:val="a"/>
    <w:link w:val="a9"/>
    <w:uiPriority w:val="34"/>
    <w:qFormat/>
    <w:rsid w:val="005C4C5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5C4C50"/>
    <w:rPr>
      <w:rFonts w:ascii="Calibri" w:eastAsiaTheme="minorEastAsia" w:hAnsi="Calibri" w:cs="Times New Roman"/>
      <w:lang w:val="ru-RU" w:eastAsia="zh-CN"/>
    </w:rPr>
  </w:style>
  <w:style w:type="paragraph" w:styleId="aa">
    <w:name w:val="Balloon Text"/>
    <w:basedOn w:val="a"/>
    <w:link w:val="ab"/>
    <w:uiPriority w:val="99"/>
    <w:semiHidden/>
    <w:unhideWhenUsed/>
    <w:rsid w:val="00DE71B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E71B6"/>
    <w:rPr>
      <w:rFonts w:ascii="Segoe UI" w:eastAsiaTheme="minorEastAsia" w:hAnsi="Segoe UI" w:cs="Segoe UI"/>
      <w:sz w:val="18"/>
      <w:szCs w:val="1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galitatedegen.md" TargetMode="External"/><Relationship Id="rId2" Type="http://schemas.openxmlformats.org/officeDocument/2006/relationships/hyperlink" Target="mailto:secretariat.platformadegen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Decanat</cp:lastModifiedBy>
  <cp:revision>2</cp:revision>
  <cp:lastPrinted>2019-04-03T15:51:00Z</cp:lastPrinted>
  <dcterms:created xsi:type="dcterms:W3CDTF">2020-02-03T07:12:00Z</dcterms:created>
  <dcterms:modified xsi:type="dcterms:W3CDTF">2020-02-03T07:12:00Z</dcterms:modified>
</cp:coreProperties>
</file>